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23E" w:rsidRPr="00350851" w:rsidRDefault="00344407" w:rsidP="005F723E">
      <w:pPr>
        <w:jc w:val="center"/>
        <w:rPr>
          <w:rFonts w:asciiTheme="majorHAnsi" w:hAnsiTheme="majorHAnsi"/>
          <w:b/>
          <w:bCs/>
          <w:sz w:val="48"/>
          <w:szCs w:val="48"/>
          <w:u w:val="single"/>
        </w:rPr>
      </w:pPr>
      <w:r>
        <w:rPr>
          <w:rFonts w:asciiTheme="majorHAnsi" w:hAnsiTheme="majorHAnsi"/>
          <w:b/>
          <w:bCs/>
          <w:sz w:val="48"/>
          <w:szCs w:val="48"/>
          <w:u w:val="single"/>
        </w:rPr>
        <w:t>Blended Learning: Mentally Ill Litigants</w:t>
      </w:r>
    </w:p>
    <w:p w:rsidR="005F723E" w:rsidRPr="00350851" w:rsidRDefault="00E76926" w:rsidP="005F723E">
      <w:pPr>
        <w:jc w:val="center"/>
        <w:rPr>
          <w:rFonts w:asciiTheme="majorHAnsi" w:hAnsiTheme="majorHAnsi"/>
          <w:b/>
          <w:bCs/>
          <w:sz w:val="24"/>
          <w:szCs w:val="24"/>
        </w:rPr>
      </w:pPr>
      <w:r>
        <w:rPr>
          <w:rFonts w:asciiTheme="majorHAnsi" w:hAnsiTheme="majorHAnsi"/>
          <w:b/>
          <w:bCs/>
          <w:sz w:val="24"/>
          <w:szCs w:val="24"/>
        </w:rPr>
        <w:t xml:space="preserve">October 15, 2018 </w:t>
      </w:r>
    </w:p>
    <w:p w:rsidR="005F723E" w:rsidRDefault="005F723E" w:rsidP="005F723E">
      <w:pPr>
        <w:rPr>
          <w:rFonts w:asciiTheme="majorHAnsi" w:hAnsiTheme="majorHAnsi"/>
          <w:b/>
          <w:bCs/>
        </w:rPr>
      </w:pPr>
    </w:p>
    <w:p w:rsidR="006565D0" w:rsidRDefault="006565D0" w:rsidP="006565D0">
      <w:pPr>
        <w:rPr>
          <w:rFonts w:asciiTheme="minorHAnsi" w:hAnsiTheme="minorHAnsi" w:cstheme="minorBidi"/>
        </w:rPr>
      </w:pPr>
      <w:hyperlink r:id="rId5" w:history="1">
        <w:r>
          <w:rPr>
            <w:rStyle w:val="Hyperlink"/>
            <w:rFonts w:asciiTheme="minorHAnsi" w:hAnsiTheme="minorHAnsi" w:cstheme="minorBidi"/>
          </w:rPr>
          <w:t>http://supremestateaz.granicus.com/MediaPlayer.php?publish_id=2f69d4f3-8562-11e8-a691-00505691de41</w:t>
        </w:r>
      </w:hyperlink>
    </w:p>
    <w:p w:rsidR="006565D0" w:rsidRDefault="006565D0" w:rsidP="005F723E">
      <w:pPr>
        <w:rPr>
          <w:rFonts w:asciiTheme="majorHAnsi" w:hAnsiTheme="majorHAnsi"/>
          <w:b/>
          <w:bCs/>
        </w:rPr>
      </w:pPr>
      <w:bookmarkStart w:id="0" w:name="_GoBack"/>
      <w:bookmarkEnd w:id="0"/>
    </w:p>
    <w:p w:rsidR="00980B6D" w:rsidRPr="00350851" w:rsidRDefault="00980B6D" w:rsidP="005F723E">
      <w:pPr>
        <w:rPr>
          <w:rFonts w:asciiTheme="majorHAnsi" w:hAnsiTheme="majorHAnsi"/>
          <w:b/>
          <w:bCs/>
        </w:rPr>
      </w:pPr>
    </w:p>
    <w:p w:rsidR="005F723E" w:rsidRPr="00350851" w:rsidRDefault="005F723E" w:rsidP="005F723E">
      <w:pPr>
        <w:rPr>
          <w:rFonts w:asciiTheme="majorHAnsi" w:hAnsiTheme="majorHAnsi"/>
          <w:bCs/>
        </w:rPr>
      </w:pPr>
      <w:r w:rsidRPr="00350851">
        <w:rPr>
          <w:rFonts w:asciiTheme="majorHAnsi" w:hAnsiTheme="majorHAnsi"/>
          <w:b/>
          <w:bCs/>
        </w:rPr>
        <w:t xml:space="preserve">Class Description: </w:t>
      </w:r>
      <w:r w:rsidR="00E76926">
        <w:rPr>
          <w:rFonts w:asciiTheme="majorHAnsi" w:hAnsiTheme="majorHAnsi"/>
          <w:bCs/>
        </w:rPr>
        <w:t>According to the National Institute of Mental Health, one in six U.S. adults lives with a mental illness.  In 2016, an estimated 10.4 million adults suffered from a serious mental illness.  No matter what your assignment or jurisdiction, you are likely to encounter litigants living with mental illness.  In this session, an experienced panel of judicial officers discusses best practices for effectively handling cases involving mentally ill litigants with compassion and empathy.</w:t>
      </w:r>
    </w:p>
    <w:p w:rsidR="005F723E" w:rsidRDefault="005F723E" w:rsidP="005F723E">
      <w:pPr>
        <w:rPr>
          <w:rFonts w:asciiTheme="majorHAnsi" w:hAnsiTheme="majorHAnsi"/>
          <w:b/>
          <w:bCs/>
        </w:rPr>
      </w:pPr>
    </w:p>
    <w:p w:rsidR="00980B6D" w:rsidRPr="00350851" w:rsidRDefault="00980B6D" w:rsidP="005F723E">
      <w:pPr>
        <w:rPr>
          <w:rFonts w:asciiTheme="majorHAnsi" w:hAnsiTheme="majorHAnsi"/>
          <w:b/>
          <w:bCs/>
        </w:rPr>
      </w:pPr>
    </w:p>
    <w:p w:rsidR="005F723E" w:rsidRPr="00350851" w:rsidRDefault="005F723E" w:rsidP="005F723E">
      <w:pPr>
        <w:rPr>
          <w:rFonts w:asciiTheme="majorHAnsi" w:hAnsiTheme="majorHAnsi"/>
        </w:rPr>
      </w:pPr>
      <w:r w:rsidRPr="00350851">
        <w:rPr>
          <w:rFonts w:asciiTheme="majorHAnsi" w:hAnsiTheme="majorHAnsi"/>
          <w:b/>
          <w:bCs/>
        </w:rPr>
        <w:t>Objectives</w:t>
      </w:r>
      <w:r w:rsidRPr="00350851">
        <w:rPr>
          <w:rFonts w:asciiTheme="majorHAnsi" w:hAnsiTheme="majorHAnsi"/>
        </w:rPr>
        <w:t xml:space="preserve">: </w:t>
      </w:r>
    </w:p>
    <w:p w:rsidR="005F723E" w:rsidRPr="00350851" w:rsidRDefault="00685AC0" w:rsidP="005F723E">
      <w:pPr>
        <w:pStyle w:val="ListParagraph"/>
        <w:numPr>
          <w:ilvl w:val="0"/>
          <w:numId w:val="5"/>
        </w:numPr>
        <w:rPr>
          <w:rFonts w:asciiTheme="majorHAnsi" w:hAnsiTheme="majorHAnsi"/>
        </w:rPr>
      </w:pPr>
      <w:r>
        <w:rPr>
          <w:rFonts w:asciiTheme="majorHAnsi" w:hAnsiTheme="majorHAnsi"/>
        </w:rPr>
        <w:t xml:space="preserve">Explore strategies </w:t>
      </w:r>
      <w:r w:rsidR="00E14533">
        <w:rPr>
          <w:rFonts w:asciiTheme="majorHAnsi" w:hAnsiTheme="majorHAnsi"/>
        </w:rPr>
        <w:t>employees can use to de-escalate conflict in the courtroom.</w:t>
      </w:r>
    </w:p>
    <w:p w:rsidR="005F723E" w:rsidRPr="00350851" w:rsidRDefault="005F723E" w:rsidP="005F723E">
      <w:pPr>
        <w:pStyle w:val="ListParagraph"/>
        <w:numPr>
          <w:ilvl w:val="0"/>
          <w:numId w:val="5"/>
        </w:numPr>
        <w:rPr>
          <w:rFonts w:asciiTheme="majorHAnsi" w:hAnsiTheme="majorHAnsi"/>
        </w:rPr>
      </w:pPr>
      <w:r w:rsidRPr="00350851">
        <w:rPr>
          <w:rFonts w:asciiTheme="majorHAnsi" w:hAnsiTheme="majorHAnsi"/>
        </w:rPr>
        <w:t xml:space="preserve">Examine </w:t>
      </w:r>
      <w:r w:rsidR="00E14533">
        <w:rPr>
          <w:rFonts w:asciiTheme="majorHAnsi" w:hAnsiTheme="majorHAnsi"/>
        </w:rPr>
        <w:t>the difference between sympathy and empathy.</w:t>
      </w:r>
    </w:p>
    <w:p w:rsidR="005F723E" w:rsidRPr="00350851" w:rsidRDefault="00E14533" w:rsidP="005F723E">
      <w:pPr>
        <w:pStyle w:val="ListParagraph"/>
        <w:numPr>
          <w:ilvl w:val="0"/>
          <w:numId w:val="5"/>
        </w:numPr>
        <w:rPr>
          <w:rFonts w:asciiTheme="majorHAnsi" w:hAnsiTheme="majorHAnsi"/>
        </w:rPr>
      </w:pPr>
      <w:r>
        <w:rPr>
          <w:rFonts w:asciiTheme="majorHAnsi" w:hAnsiTheme="majorHAnsi"/>
        </w:rPr>
        <w:t>Define Social Contract and share specifics regarding your court</w:t>
      </w:r>
      <w:r w:rsidR="00A0206D">
        <w:rPr>
          <w:rFonts w:asciiTheme="majorHAnsi" w:hAnsiTheme="majorHAnsi"/>
        </w:rPr>
        <w:t>’s</w:t>
      </w:r>
      <w:r>
        <w:rPr>
          <w:rFonts w:asciiTheme="majorHAnsi" w:hAnsiTheme="majorHAnsi"/>
        </w:rPr>
        <w:t xml:space="preserve"> use of this concept.</w:t>
      </w:r>
    </w:p>
    <w:p w:rsidR="005F723E" w:rsidRDefault="005F723E" w:rsidP="005F723E">
      <w:pPr>
        <w:rPr>
          <w:rFonts w:asciiTheme="majorHAnsi" w:hAnsiTheme="majorHAnsi"/>
        </w:rPr>
      </w:pPr>
    </w:p>
    <w:p w:rsidR="00980B6D" w:rsidRPr="00350851" w:rsidRDefault="00980B6D" w:rsidP="005F723E">
      <w:pPr>
        <w:rPr>
          <w:rFonts w:asciiTheme="majorHAnsi" w:hAnsiTheme="majorHAnsi"/>
        </w:rPr>
      </w:pPr>
    </w:p>
    <w:p w:rsidR="005F723E" w:rsidRPr="00350851" w:rsidRDefault="005F723E" w:rsidP="005F723E">
      <w:pPr>
        <w:rPr>
          <w:rFonts w:asciiTheme="majorHAnsi" w:hAnsiTheme="majorHAnsi"/>
        </w:rPr>
      </w:pPr>
      <w:r w:rsidRPr="00350851">
        <w:rPr>
          <w:rFonts w:asciiTheme="majorHAnsi" w:hAnsiTheme="majorHAnsi"/>
          <w:b/>
          <w:bCs/>
        </w:rPr>
        <w:t>Part 1</w:t>
      </w:r>
      <w:r w:rsidRPr="00350851">
        <w:rPr>
          <w:rFonts w:asciiTheme="majorHAnsi" w:hAnsiTheme="majorHAnsi"/>
        </w:rPr>
        <w:t xml:space="preserve">: </w:t>
      </w:r>
      <w:r w:rsidR="00E76926">
        <w:rPr>
          <w:rFonts w:asciiTheme="majorHAnsi" w:hAnsiTheme="majorHAnsi"/>
        </w:rPr>
        <w:t xml:space="preserve">Previewing Activity </w:t>
      </w:r>
      <w:r w:rsidR="002E1A79">
        <w:rPr>
          <w:rFonts w:asciiTheme="majorHAnsi" w:hAnsiTheme="majorHAnsi"/>
        </w:rPr>
        <w:t>(10 minutes)</w:t>
      </w:r>
    </w:p>
    <w:p w:rsidR="005F723E" w:rsidRPr="002E1A79" w:rsidRDefault="00E76926" w:rsidP="002E1A79">
      <w:pPr>
        <w:pStyle w:val="ListParagraph"/>
        <w:numPr>
          <w:ilvl w:val="0"/>
          <w:numId w:val="1"/>
        </w:numPr>
        <w:rPr>
          <w:rFonts w:asciiTheme="majorHAnsi" w:hAnsiTheme="majorHAnsi"/>
        </w:rPr>
      </w:pPr>
      <w:r>
        <w:rPr>
          <w:rFonts w:asciiTheme="majorHAnsi" w:hAnsiTheme="majorHAnsi"/>
        </w:rPr>
        <w:t xml:space="preserve">Review “Mental Health Facts in America” and “Mental Health Facts Multicultural” </w:t>
      </w:r>
      <w:r w:rsidR="002E1A79">
        <w:rPr>
          <w:rFonts w:asciiTheme="majorHAnsi" w:hAnsiTheme="majorHAnsi"/>
        </w:rPr>
        <w:t>and “Past Year Prevalence of Any Mental Illness Among U.S. Adults (2016)”</w:t>
      </w:r>
    </w:p>
    <w:p w:rsidR="005F723E" w:rsidRPr="00350851" w:rsidRDefault="002E1A79" w:rsidP="005F723E">
      <w:pPr>
        <w:pStyle w:val="ListParagraph"/>
        <w:numPr>
          <w:ilvl w:val="0"/>
          <w:numId w:val="1"/>
        </w:numPr>
        <w:rPr>
          <w:rFonts w:asciiTheme="majorHAnsi" w:hAnsiTheme="majorHAnsi"/>
        </w:rPr>
      </w:pPr>
      <w:r>
        <w:rPr>
          <w:rFonts w:asciiTheme="majorHAnsi" w:hAnsiTheme="majorHAnsi"/>
        </w:rPr>
        <w:t>Explore the question: What are the negative outcomes of poorly managed conflict involving mentally ill litigants?</w:t>
      </w:r>
    </w:p>
    <w:p w:rsidR="005F723E" w:rsidRPr="00350851" w:rsidRDefault="005F723E" w:rsidP="005F723E">
      <w:pPr>
        <w:rPr>
          <w:rFonts w:asciiTheme="majorHAnsi" w:hAnsiTheme="majorHAnsi"/>
        </w:rPr>
      </w:pPr>
    </w:p>
    <w:p w:rsidR="005F723E" w:rsidRPr="002E1A79" w:rsidRDefault="005F723E" w:rsidP="005F723E">
      <w:pPr>
        <w:rPr>
          <w:rFonts w:asciiTheme="majorHAnsi" w:hAnsiTheme="majorHAnsi"/>
        </w:rPr>
      </w:pPr>
      <w:r w:rsidRPr="00350851">
        <w:rPr>
          <w:rFonts w:asciiTheme="majorHAnsi" w:hAnsiTheme="majorHAnsi"/>
          <w:b/>
          <w:bCs/>
        </w:rPr>
        <w:t>Part 2</w:t>
      </w:r>
      <w:r w:rsidRPr="00350851">
        <w:rPr>
          <w:rFonts w:asciiTheme="majorHAnsi" w:hAnsiTheme="majorHAnsi"/>
        </w:rPr>
        <w:t xml:space="preserve">: </w:t>
      </w:r>
      <w:r w:rsidR="002E1A79">
        <w:rPr>
          <w:rFonts w:asciiTheme="majorHAnsi" w:hAnsiTheme="majorHAnsi"/>
        </w:rPr>
        <w:t xml:space="preserve">View 2018 Judicial Conference session </w:t>
      </w:r>
      <w:r w:rsidR="002E1A79">
        <w:rPr>
          <w:rFonts w:asciiTheme="majorHAnsi" w:hAnsiTheme="majorHAnsi"/>
          <w:i/>
        </w:rPr>
        <w:t>Mentally Ill Litigants</w:t>
      </w:r>
      <w:r w:rsidR="002E1A79">
        <w:rPr>
          <w:rFonts w:asciiTheme="majorHAnsi" w:hAnsiTheme="majorHAnsi"/>
        </w:rPr>
        <w:t xml:space="preserve"> (1:24 minutes)</w:t>
      </w:r>
    </w:p>
    <w:p w:rsidR="00350851" w:rsidRPr="00350851" w:rsidRDefault="002E1A79" w:rsidP="00350851">
      <w:pPr>
        <w:pStyle w:val="ListParagraph"/>
        <w:numPr>
          <w:ilvl w:val="0"/>
          <w:numId w:val="2"/>
        </w:numPr>
        <w:rPr>
          <w:rFonts w:asciiTheme="majorHAnsi" w:hAnsiTheme="majorHAnsi"/>
        </w:rPr>
      </w:pPr>
      <w:r>
        <w:rPr>
          <w:rFonts w:asciiTheme="majorHAnsi" w:hAnsiTheme="majorHAnsi"/>
        </w:rPr>
        <w:t>Participants can complete a guided note sheet for the first hour of the presentation</w:t>
      </w:r>
      <w:r w:rsidR="00E14533">
        <w:rPr>
          <w:rFonts w:asciiTheme="majorHAnsi" w:hAnsiTheme="majorHAnsi"/>
        </w:rPr>
        <w:t>.</w:t>
      </w:r>
    </w:p>
    <w:p w:rsidR="005F723E" w:rsidRPr="00350851" w:rsidRDefault="005F723E" w:rsidP="005F723E">
      <w:pPr>
        <w:rPr>
          <w:rFonts w:asciiTheme="majorHAnsi" w:hAnsiTheme="majorHAnsi"/>
        </w:rPr>
      </w:pPr>
    </w:p>
    <w:p w:rsidR="005F723E" w:rsidRPr="00350851" w:rsidRDefault="005F723E" w:rsidP="005F723E">
      <w:pPr>
        <w:rPr>
          <w:rFonts w:asciiTheme="majorHAnsi" w:hAnsiTheme="majorHAnsi"/>
        </w:rPr>
      </w:pPr>
      <w:r w:rsidRPr="00350851">
        <w:rPr>
          <w:rFonts w:asciiTheme="majorHAnsi" w:hAnsiTheme="majorHAnsi"/>
          <w:b/>
          <w:bCs/>
        </w:rPr>
        <w:t>Part 3</w:t>
      </w:r>
      <w:r w:rsidRPr="00350851">
        <w:rPr>
          <w:rFonts w:asciiTheme="majorHAnsi" w:hAnsiTheme="majorHAnsi"/>
        </w:rPr>
        <w:t xml:space="preserve">: </w:t>
      </w:r>
      <w:r w:rsidR="002E1A79">
        <w:rPr>
          <w:rFonts w:asciiTheme="majorHAnsi" w:hAnsiTheme="majorHAnsi"/>
        </w:rPr>
        <w:t>Post-Viewing Activity (20 minutes)</w:t>
      </w:r>
    </w:p>
    <w:p w:rsidR="00350851" w:rsidRPr="00350851" w:rsidRDefault="002E1A79" w:rsidP="00350851">
      <w:pPr>
        <w:pStyle w:val="ListParagraph"/>
        <w:numPr>
          <w:ilvl w:val="0"/>
          <w:numId w:val="3"/>
        </w:numPr>
        <w:rPr>
          <w:rFonts w:asciiTheme="majorHAnsi" w:hAnsiTheme="majorHAnsi"/>
        </w:rPr>
      </w:pPr>
      <w:r>
        <w:rPr>
          <w:rFonts w:asciiTheme="majorHAnsi" w:hAnsiTheme="majorHAnsi"/>
        </w:rPr>
        <w:t>Move to group discussion on the following:</w:t>
      </w:r>
    </w:p>
    <w:p w:rsidR="0088611D" w:rsidRPr="00350851" w:rsidRDefault="002E1A79" w:rsidP="0088611D">
      <w:pPr>
        <w:pStyle w:val="ListParagraph"/>
        <w:numPr>
          <w:ilvl w:val="1"/>
          <w:numId w:val="3"/>
        </w:numPr>
        <w:rPr>
          <w:rFonts w:asciiTheme="majorHAnsi" w:hAnsiTheme="majorHAnsi"/>
        </w:rPr>
      </w:pPr>
      <w:r>
        <w:rPr>
          <w:rFonts w:asciiTheme="majorHAnsi" w:hAnsiTheme="majorHAnsi"/>
        </w:rPr>
        <w:t>Does your court have a social contract? If so, what is it?</w:t>
      </w:r>
      <w:r w:rsidR="00804379">
        <w:rPr>
          <w:rFonts w:asciiTheme="majorHAnsi" w:hAnsiTheme="majorHAnsi"/>
        </w:rPr>
        <w:t xml:space="preserve"> How do you know it is working?</w:t>
      </w:r>
    </w:p>
    <w:p w:rsidR="0088611D" w:rsidRDefault="002E1A79" w:rsidP="0088611D">
      <w:pPr>
        <w:pStyle w:val="ListParagraph"/>
        <w:numPr>
          <w:ilvl w:val="1"/>
          <w:numId w:val="3"/>
        </w:numPr>
        <w:rPr>
          <w:rFonts w:asciiTheme="majorHAnsi" w:hAnsiTheme="majorHAnsi"/>
        </w:rPr>
      </w:pPr>
      <w:r>
        <w:rPr>
          <w:rFonts w:asciiTheme="majorHAnsi" w:hAnsiTheme="majorHAnsi"/>
        </w:rPr>
        <w:t>Share an example of when/how you used empathy with a mentally ill litigant.</w:t>
      </w:r>
    </w:p>
    <w:p w:rsidR="002E1A79" w:rsidRPr="00350851" w:rsidRDefault="002E1A79" w:rsidP="002E1A79">
      <w:pPr>
        <w:pStyle w:val="ListParagraph"/>
        <w:numPr>
          <w:ilvl w:val="0"/>
          <w:numId w:val="3"/>
        </w:numPr>
        <w:rPr>
          <w:rFonts w:asciiTheme="majorHAnsi" w:hAnsiTheme="majorHAnsi"/>
        </w:rPr>
      </w:pPr>
      <w:r>
        <w:rPr>
          <w:rFonts w:asciiTheme="majorHAnsi" w:hAnsiTheme="majorHAnsi"/>
        </w:rPr>
        <w:t>Share out one or two key ideas from one or more groups.</w:t>
      </w:r>
    </w:p>
    <w:p w:rsidR="00046CAA" w:rsidRDefault="00046CAA"/>
    <w:sectPr w:rsidR="00046C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346"/>
    <w:multiLevelType w:val="hybridMultilevel"/>
    <w:tmpl w:val="9AFC1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D840CFA"/>
    <w:multiLevelType w:val="hybridMultilevel"/>
    <w:tmpl w:val="F2928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D183396"/>
    <w:multiLevelType w:val="hybridMultilevel"/>
    <w:tmpl w:val="5564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D5C0C05"/>
    <w:multiLevelType w:val="hybridMultilevel"/>
    <w:tmpl w:val="BE405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xMbGwMDc2sDQ0NjZV0lEKTi0uzszPAykwrAUAhknf8ywAAAA="/>
  </w:docVars>
  <w:rsids>
    <w:rsidRoot w:val="00FF25A1"/>
    <w:rsid w:val="00046CAA"/>
    <w:rsid w:val="002E1A79"/>
    <w:rsid w:val="00344407"/>
    <w:rsid w:val="00350851"/>
    <w:rsid w:val="003B640F"/>
    <w:rsid w:val="00435F47"/>
    <w:rsid w:val="005228B1"/>
    <w:rsid w:val="005F723E"/>
    <w:rsid w:val="006565D0"/>
    <w:rsid w:val="00685AC0"/>
    <w:rsid w:val="00804379"/>
    <w:rsid w:val="0088611D"/>
    <w:rsid w:val="00980B6D"/>
    <w:rsid w:val="00A0206D"/>
    <w:rsid w:val="00E14533"/>
    <w:rsid w:val="00E76926"/>
    <w:rsid w:val="00F37829"/>
    <w:rsid w:val="00FF2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4CDAA"/>
  <w15:docId w15:val="{16C41838-766E-4D6D-8B46-632407F4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723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723E"/>
    <w:pPr>
      <w:ind w:left="720"/>
    </w:pPr>
  </w:style>
  <w:style w:type="character" w:styleId="Hyperlink">
    <w:name w:val="Hyperlink"/>
    <w:basedOn w:val="DefaultParagraphFont"/>
    <w:uiPriority w:val="99"/>
    <w:semiHidden/>
    <w:unhideWhenUsed/>
    <w:rsid w:val="003508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3280">
      <w:bodyDiv w:val="1"/>
      <w:marLeft w:val="0"/>
      <w:marRight w:val="0"/>
      <w:marTop w:val="0"/>
      <w:marBottom w:val="0"/>
      <w:divBdr>
        <w:top w:val="none" w:sz="0" w:space="0" w:color="auto"/>
        <w:left w:val="none" w:sz="0" w:space="0" w:color="auto"/>
        <w:bottom w:val="none" w:sz="0" w:space="0" w:color="auto"/>
        <w:right w:val="none" w:sz="0" w:space="0" w:color="auto"/>
      </w:divBdr>
    </w:div>
    <w:div w:id="1555660133">
      <w:bodyDiv w:val="1"/>
      <w:marLeft w:val="0"/>
      <w:marRight w:val="0"/>
      <w:marTop w:val="0"/>
      <w:marBottom w:val="0"/>
      <w:divBdr>
        <w:top w:val="none" w:sz="0" w:space="0" w:color="auto"/>
        <w:left w:val="none" w:sz="0" w:space="0" w:color="auto"/>
        <w:bottom w:val="none" w:sz="0" w:space="0" w:color="auto"/>
        <w:right w:val="none" w:sz="0" w:space="0" w:color="auto"/>
      </w:divBdr>
    </w:div>
    <w:div w:id="212765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upremestateaz.granicus.com/MediaPlayer.php?publish_id=2f69d4f3-8562-11e8-a691-00505691de4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PCCJC</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Estes, Matthew</dc:creator>
  <cp:lastModifiedBy>Sapra, Renu</cp:lastModifiedBy>
  <cp:revision>9</cp:revision>
  <cp:lastPrinted>2018-07-30T17:51:00Z</cp:lastPrinted>
  <dcterms:created xsi:type="dcterms:W3CDTF">2018-07-30T17:22:00Z</dcterms:created>
  <dcterms:modified xsi:type="dcterms:W3CDTF">2018-07-31T14:16:00Z</dcterms:modified>
</cp:coreProperties>
</file>